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AAB5" w14:textId="0D51B408" w:rsidR="004D7ACE" w:rsidRDefault="004D7ACE" w:rsidP="004D7ACE">
      <w:pPr>
        <w:rPr>
          <w:rFonts w:ascii="Castellar" w:hAnsi="Castellar"/>
          <w:sz w:val="32"/>
        </w:rPr>
      </w:pPr>
      <w:r>
        <w:rPr>
          <w:rFonts w:ascii="Poor Richard" w:hAnsi="Poor Richar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76D7D" wp14:editId="574F03CD">
                <wp:simplePos x="0" y="0"/>
                <wp:positionH relativeFrom="column">
                  <wp:posOffset>-228600</wp:posOffset>
                </wp:positionH>
                <wp:positionV relativeFrom="paragraph">
                  <wp:posOffset>1033145</wp:posOffset>
                </wp:positionV>
                <wp:extent cx="0" cy="0"/>
                <wp:effectExtent l="13335" t="6985" r="5715" b="12065"/>
                <wp:wrapNone/>
                <wp:docPr id="95200449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5C659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1.35pt" to="-18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IFfLrbAAAACwEAAA8AAABkcnMvZG93bnJldi54bWxMj0FLw0AQhe+C/2EZ&#10;wUtpN6YQS8ymiJqbF6vS6zQ7JsHsbJrdttFf74iCHue9x5vvFevJ9epIY+g8G7haJKCIa287bgy8&#10;PFfzFagQkS32nsnABwVYl+dnBebWn/iJjpvYKCnhkKOBNsYh1zrULTkMCz8Qi/fmR4dRzrHRdsST&#10;lLtep0mSaYcdy4cWB7prqX7fHJyBUL3Svvqc1bNku2w8pfv7xwc05vJiur0BFWmKf2H4xhd0KIVp&#10;5w9sg+oNzJeZbIliZOk1KEn8KLtfRZeF/r+h/AI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BSBXy62wAAAAsBAAAPAAAAAAAAAAAAAAAAAAEEAABkcnMvZG93bnJldi54bWxQSwUGAAAA&#10;AAQABADzAAAACQUAAAAA&#10;"/>
            </w:pict>
          </mc:Fallback>
        </mc:AlternateContent>
      </w:r>
      <w:r>
        <w:rPr>
          <w:rFonts w:ascii="Poor Richard" w:hAnsi="Poor Richard"/>
          <w:noProof/>
          <w:sz w:val="52"/>
        </w:rPr>
        <w:drawing>
          <wp:inline distT="0" distB="0" distL="0" distR="0" wp14:anchorId="6AE00257" wp14:editId="0A36D19C">
            <wp:extent cx="781050" cy="1028700"/>
            <wp:effectExtent l="0" t="0" r="0" b="0"/>
            <wp:docPr id="737056112" name="Immagine 1" descr="Immagine che contiene disegno, cresta, ricam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056112" name="Immagine 1" descr="Immagine che contiene disegno, cresta, ricam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oor Richard" w:hAnsi="Poor Richard"/>
          <w:sz w:val="52"/>
        </w:rPr>
        <w:t xml:space="preserve">   </w:t>
      </w:r>
      <w:r>
        <w:rPr>
          <w:rFonts w:ascii="Castellar" w:hAnsi="Castellar"/>
          <w:sz w:val="52"/>
        </w:rPr>
        <w:t>C</w:t>
      </w:r>
      <w:r>
        <w:rPr>
          <w:rFonts w:ascii="Castellar" w:hAnsi="Castellar"/>
          <w:sz w:val="32"/>
        </w:rPr>
        <w:t xml:space="preserve">ittà di </w:t>
      </w:r>
      <w:r>
        <w:rPr>
          <w:rFonts w:ascii="Castellar" w:hAnsi="Castellar"/>
          <w:sz w:val="52"/>
        </w:rPr>
        <w:t>S</w:t>
      </w:r>
      <w:r>
        <w:rPr>
          <w:rFonts w:ascii="Castellar" w:hAnsi="Castellar"/>
          <w:sz w:val="32"/>
        </w:rPr>
        <w:t>ant’</w:t>
      </w:r>
      <w:r>
        <w:rPr>
          <w:rFonts w:ascii="Castellar" w:hAnsi="Castellar"/>
          <w:sz w:val="52"/>
        </w:rPr>
        <w:t>A</w:t>
      </w:r>
      <w:r>
        <w:rPr>
          <w:rFonts w:ascii="Castellar" w:hAnsi="Castellar"/>
          <w:sz w:val="32"/>
        </w:rPr>
        <w:t xml:space="preserve">ngelo </w:t>
      </w:r>
      <w:r>
        <w:rPr>
          <w:rFonts w:ascii="Castellar" w:hAnsi="Castellar"/>
          <w:sz w:val="52"/>
        </w:rPr>
        <w:t>L</w:t>
      </w:r>
      <w:r>
        <w:rPr>
          <w:rFonts w:ascii="Castellar" w:hAnsi="Castellar"/>
          <w:sz w:val="32"/>
        </w:rPr>
        <w:t>odigiano</w:t>
      </w:r>
    </w:p>
    <w:p w14:paraId="621C9C4E" w14:textId="77777777" w:rsidR="004D7ACE" w:rsidRDefault="004D7ACE" w:rsidP="006D638B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14:paraId="080C72FC" w14:textId="7B1173E2" w:rsidR="000233CF" w:rsidRPr="0065059A" w:rsidRDefault="006C643A" w:rsidP="0065059A">
      <w:pPr>
        <w:autoSpaceDE w:val="0"/>
        <w:autoSpaceDN w:val="0"/>
        <w:adjustRightInd w:val="0"/>
        <w:ind w:firstLine="5670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Al Sindaco</w:t>
      </w:r>
    </w:p>
    <w:p w14:paraId="3DD6084B" w14:textId="40F45218" w:rsidR="006C643A" w:rsidRPr="0065059A" w:rsidRDefault="0065059A" w:rsidP="0065059A">
      <w:pPr>
        <w:autoSpaceDE w:val="0"/>
        <w:autoSpaceDN w:val="0"/>
        <w:adjustRightInd w:val="0"/>
        <w:ind w:firstLine="5670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d</w:t>
      </w:r>
      <w:r w:rsidR="006C643A" w:rsidRPr="0065059A">
        <w:rPr>
          <w:sz w:val="24"/>
          <w:szCs w:val="24"/>
          <w:lang w:eastAsia="en-US"/>
        </w:rPr>
        <w:t>el Comune di Sant’Angelo Lodigiano</w:t>
      </w:r>
    </w:p>
    <w:p w14:paraId="4BBA6BA4" w14:textId="2FE266B2" w:rsidR="006C643A" w:rsidRPr="0065059A" w:rsidRDefault="006C643A" w:rsidP="0065059A">
      <w:pPr>
        <w:autoSpaceDE w:val="0"/>
        <w:autoSpaceDN w:val="0"/>
        <w:adjustRightInd w:val="0"/>
        <w:ind w:firstLine="5670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 xml:space="preserve">Piazza Mons.De Martino 10 </w:t>
      </w:r>
    </w:p>
    <w:p w14:paraId="2E280DC5" w14:textId="46C87F43" w:rsidR="006C643A" w:rsidRPr="0065059A" w:rsidRDefault="006C643A" w:rsidP="0065059A">
      <w:pPr>
        <w:autoSpaceDE w:val="0"/>
        <w:autoSpaceDN w:val="0"/>
        <w:adjustRightInd w:val="0"/>
        <w:ind w:firstLine="5670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26866 Sant’Angelo Lodigiano</w:t>
      </w:r>
    </w:p>
    <w:p w14:paraId="32BE9DA2" w14:textId="77777777" w:rsidR="006C643A" w:rsidRPr="0065059A" w:rsidRDefault="006C643A" w:rsidP="0065059A">
      <w:pPr>
        <w:autoSpaceDE w:val="0"/>
        <w:autoSpaceDN w:val="0"/>
        <w:adjustRightInd w:val="0"/>
        <w:ind w:firstLine="5670"/>
        <w:rPr>
          <w:sz w:val="24"/>
          <w:szCs w:val="24"/>
          <w:lang w:eastAsia="en-US"/>
        </w:rPr>
      </w:pPr>
    </w:p>
    <w:p w14:paraId="2E3B6561" w14:textId="24F2B3FC" w:rsidR="006C643A" w:rsidRPr="0065059A" w:rsidRDefault="006C643A" w:rsidP="0065059A">
      <w:pPr>
        <w:autoSpaceDE w:val="0"/>
        <w:autoSpaceDN w:val="0"/>
        <w:adjustRightInd w:val="0"/>
        <w:ind w:firstLine="5670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Servizio SUAP</w:t>
      </w:r>
    </w:p>
    <w:p w14:paraId="3D2EDF63" w14:textId="77777777" w:rsidR="006C643A" w:rsidRPr="0065059A" w:rsidRDefault="006C643A" w:rsidP="000233CF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60A3F507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Oggetto: Domanda di partecipazione al procedimento di cui all’avviso pubblico per l’assegnazione</w:t>
      </w:r>
    </w:p>
    <w:p w14:paraId="2FB314CA" w14:textId="39E11456" w:rsidR="00537DCB" w:rsidRPr="0065059A" w:rsidRDefault="000233CF" w:rsidP="0065059A">
      <w:pPr>
        <w:autoSpaceDE w:val="0"/>
        <w:autoSpaceDN w:val="0"/>
        <w:adjustRightInd w:val="0"/>
        <w:ind w:left="993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 xml:space="preserve">temporanea di </w:t>
      </w:r>
      <w:r w:rsidR="0065059A" w:rsidRPr="0065059A">
        <w:rPr>
          <w:sz w:val="24"/>
          <w:szCs w:val="24"/>
          <w:lang w:eastAsia="en-US"/>
        </w:rPr>
        <w:t>quattro posteggi</w:t>
      </w:r>
      <w:r w:rsidRPr="0065059A">
        <w:rPr>
          <w:sz w:val="24"/>
          <w:szCs w:val="24"/>
          <w:lang w:eastAsia="en-US"/>
        </w:rPr>
        <w:t xml:space="preserve"> per la vendita al dettaglio di piante e fiori</w:t>
      </w:r>
      <w:r w:rsidR="00537DCB" w:rsidRPr="0065059A">
        <w:rPr>
          <w:sz w:val="24"/>
          <w:szCs w:val="24"/>
          <w:lang w:eastAsia="en-US"/>
        </w:rPr>
        <w:t>, ceri e prodotti alimentari nell’area antistante il Cimitero nel periodo dal 23/10/202</w:t>
      </w:r>
      <w:r w:rsidR="0093225C">
        <w:rPr>
          <w:sz w:val="24"/>
          <w:szCs w:val="24"/>
          <w:lang w:eastAsia="en-US"/>
        </w:rPr>
        <w:t>4</w:t>
      </w:r>
      <w:r w:rsidR="00537DCB" w:rsidRPr="0065059A">
        <w:rPr>
          <w:sz w:val="24"/>
          <w:szCs w:val="24"/>
          <w:lang w:eastAsia="en-US"/>
        </w:rPr>
        <w:t xml:space="preserve"> al 9/11/202</w:t>
      </w:r>
      <w:r w:rsidR="0093225C">
        <w:rPr>
          <w:sz w:val="24"/>
          <w:szCs w:val="24"/>
          <w:lang w:eastAsia="en-US"/>
        </w:rPr>
        <w:t>4</w:t>
      </w:r>
    </w:p>
    <w:p w14:paraId="002559CE" w14:textId="77777777" w:rsidR="00537DCB" w:rsidRPr="0065059A" w:rsidRDefault="00537DCB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13290E1F" w14:textId="4BF4D6D5" w:rsidR="000233CF" w:rsidRPr="0065059A" w:rsidRDefault="000233CF" w:rsidP="006505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(La domanda dovrà pervenire entro le ore 1</w:t>
      </w:r>
      <w:r w:rsidR="00537DCB" w:rsidRPr="0065059A">
        <w:rPr>
          <w:b/>
          <w:bCs/>
          <w:sz w:val="24"/>
          <w:szCs w:val="24"/>
          <w:lang w:eastAsia="en-US"/>
        </w:rPr>
        <w:t>2</w:t>
      </w:r>
      <w:r w:rsidRPr="0065059A">
        <w:rPr>
          <w:b/>
          <w:bCs/>
          <w:sz w:val="24"/>
          <w:szCs w:val="24"/>
          <w:lang w:eastAsia="en-US"/>
        </w:rPr>
        <w:t xml:space="preserve">.00 del giorno </w:t>
      </w:r>
      <w:r w:rsidR="00537DCB" w:rsidRPr="0065059A">
        <w:rPr>
          <w:b/>
          <w:bCs/>
          <w:sz w:val="24"/>
          <w:szCs w:val="24"/>
          <w:lang w:eastAsia="en-US"/>
        </w:rPr>
        <w:t>30/9/202</w:t>
      </w:r>
      <w:r w:rsidR="0093225C">
        <w:rPr>
          <w:b/>
          <w:bCs/>
          <w:sz w:val="24"/>
          <w:szCs w:val="24"/>
          <w:lang w:eastAsia="en-US"/>
        </w:rPr>
        <w:t>4</w:t>
      </w:r>
      <w:r w:rsidRPr="0065059A">
        <w:rPr>
          <w:b/>
          <w:bCs/>
          <w:sz w:val="24"/>
          <w:szCs w:val="24"/>
          <w:lang w:eastAsia="en-US"/>
        </w:rPr>
        <w:t>)</w:t>
      </w:r>
    </w:p>
    <w:p w14:paraId="3983A990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14:paraId="024D3C0A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14:paraId="21F82FA4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14:paraId="7CD541A7" w14:textId="77777777" w:rsidR="0065059A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Il sottoscritto ________________________________</w:t>
      </w:r>
    </w:p>
    <w:p w14:paraId="2A9211A5" w14:textId="77777777" w:rsidR="0065059A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nato a ________________________</w:t>
      </w:r>
      <w:r w:rsidR="0065059A" w:rsidRPr="0065059A">
        <w:rPr>
          <w:sz w:val="24"/>
          <w:szCs w:val="24"/>
          <w:lang w:eastAsia="en-US"/>
        </w:rPr>
        <w:t xml:space="preserve">___________ </w:t>
      </w:r>
      <w:r w:rsidRPr="0065059A">
        <w:rPr>
          <w:sz w:val="24"/>
          <w:szCs w:val="24"/>
          <w:lang w:eastAsia="en-US"/>
        </w:rPr>
        <w:t xml:space="preserve">il ________________ </w:t>
      </w:r>
    </w:p>
    <w:p w14:paraId="51710AD0" w14:textId="68DE132A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di nazionalità ________________ residente a _________________</w:t>
      </w:r>
    </w:p>
    <w:p w14:paraId="78B8AB25" w14:textId="2A54A4A5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in Via______________________________________</w:t>
      </w:r>
      <w:r w:rsidR="0065059A">
        <w:rPr>
          <w:sz w:val="24"/>
          <w:szCs w:val="24"/>
          <w:lang w:eastAsia="en-US"/>
        </w:rPr>
        <w:t xml:space="preserve"> </w:t>
      </w:r>
      <w:r w:rsidRPr="0065059A">
        <w:rPr>
          <w:sz w:val="24"/>
          <w:szCs w:val="24"/>
          <w:lang w:eastAsia="en-US"/>
        </w:rPr>
        <w:t>n. ________C.A.P.______________</w:t>
      </w:r>
    </w:p>
    <w:p w14:paraId="5F8AA59F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Tel. ________________________ C.F.________________________________________</w:t>
      </w:r>
    </w:p>
    <w:p w14:paraId="6500B647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in qualità di:</w:t>
      </w:r>
    </w:p>
    <w:p w14:paraId="79701D69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</w:p>
    <w:p w14:paraId="675DA2C0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[ ] titolare dell’impresa individuale</w:t>
      </w:r>
    </w:p>
    <w:p w14:paraId="0E397B3E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denominata ______________________________ con sede a ________________________</w:t>
      </w:r>
    </w:p>
    <w:p w14:paraId="4E39A4AE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in Via _________________________________ n.________ C.A.P.___________________</w:t>
      </w:r>
    </w:p>
    <w:p w14:paraId="146F9908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Tel._______________________ C.F.___________________________________________</w:t>
      </w:r>
    </w:p>
    <w:p w14:paraId="184E7803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iscritta al Registro Imprese della Camera di Commercio di ___________________________</w:t>
      </w:r>
    </w:p>
    <w:p w14:paraId="155ED619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al n. _____________</w:t>
      </w:r>
    </w:p>
    <w:p w14:paraId="768C7F8F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724829BD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[ ] legale rappresentante della società</w:t>
      </w:r>
    </w:p>
    <w:p w14:paraId="55761B64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denominata ______________________________ con sede a ________________________</w:t>
      </w:r>
    </w:p>
    <w:p w14:paraId="2F059C2D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in Via _______________________________________ n.________ C.A.P._____________</w:t>
      </w:r>
    </w:p>
    <w:p w14:paraId="054543D1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Tel._______________________ C.F.___________________________________________</w:t>
      </w:r>
    </w:p>
    <w:p w14:paraId="4D4757C1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iscritta al Registro Imprese della Camera di Commercio di ___________________________</w:t>
      </w:r>
    </w:p>
    <w:p w14:paraId="44FE751C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al n. ________________</w:t>
      </w:r>
    </w:p>
    <w:p w14:paraId="70DF7F85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Visto l’avviso pubblico di cui all’oggetto</w:t>
      </w:r>
    </w:p>
    <w:p w14:paraId="2373E60D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492C150A" w14:textId="07069AF9" w:rsidR="000233CF" w:rsidRPr="0065059A" w:rsidRDefault="000233CF" w:rsidP="006505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CHIEDE</w:t>
      </w:r>
    </w:p>
    <w:p w14:paraId="1E7367B5" w14:textId="77777777" w:rsidR="0065059A" w:rsidRPr="0065059A" w:rsidRDefault="0065059A" w:rsidP="006505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14:paraId="1D7516FD" w14:textId="1CE4996E" w:rsidR="00537DCB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 xml:space="preserve">l’assegnazione temporanea di uno spazio </w:t>
      </w:r>
      <w:r w:rsidR="00537DCB" w:rsidRPr="0065059A">
        <w:rPr>
          <w:sz w:val="24"/>
          <w:szCs w:val="24"/>
          <w:lang w:eastAsia="en-US"/>
        </w:rPr>
        <w:t xml:space="preserve">nell’area antistante il </w:t>
      </w:r>
      <w:r w:rsidRPr="0065059A">
        <w:rPr>
          <w:sz w:val="24"/>
          <w:szCs w:val="24"/>
          <w:lang w:eastAsia="en-US"/>
        </w:rPr>
        <w:t xml:space="preserve"> Cimitero</w:t>
      </w:r>
      <w:r w:rsidR="00537DCB" w:rsidRPr="0065059A">
        <w:rPr>
          <w:sz w:val="24"/>
          <w:szCs w:val="24"/>
          <w:lang w:eastAsia="en-US"/>
        </w:rPr>
        <w:t xml:space="preserve"> comunale di Sant’Angelo Lodigiano </w:t>
      </w:r>
      <w:r w:rsidRPr="0065059A">
        <w:rPr>
          <w:sz w:val="24"/>
          <w:szCs w:val="24"/>
          <w:lang w:eastAsia="en-US"/>
        </w:rPr>
        <w:t>per la vendita al minuto di piante e fiori,</w:t>
      </w:r>
      <w:r w:rsidR="0065059A" w:rsidRPr="0065059A">
        <w:rPr>
          <w:sz w:val="24"/>
          <w:szCs w:val="24"/>
          <w:lang w:eastAsia="en-US"/>
        </w:rPr>
        <w:t xml:space="preserve"> </w:t>
      </w:r>
      <w:r w:rsidR="00537DCB" w:rsidRPr="0065059A">
        <w:rPr>
          <w:sz w:val="24"/>
          <w:szCs w:val="24"/>
          <w:lang w:eastAsia="en-US"/>
        </w:rPr>
        <w:t xml:space="preserve">ceri e prodotti alimentari </w:t>
      </w:r>
      <w:r w:rsidRPr="0065059A">
        <w:rPr>
          <w:sz w:val="24"/>
          <w:szCs w:val="24"/>
          <w:lang w:eastAsia="en-US"/>
        </w:rPr>
        <w:t xml:space="preserve"> </w:t>
      </w:r>
      <w:r w:rsidR="0065059A" w:rsidRPr="0065059A">
        <w:rPr>
          <w:sz w:val="24"/>
          <w:szCs w:val="24"/>
          <w:lang w:eastAsia="en-US"/>
        </w:rPr>
        <w:t>nel</w:t>
      </w:r>
      <w:r w:rsidRPr="0065059A">
        <w:rPr>
          <w:sz w:val="24"/>
          <w:szCs w:val="24"/>
          <w:lang w:eastAsia="en-US"/>
        </w:rPr>
        <w:t xml:space="preserve"> periodo </w:t>
      </w:r>
      <w:r w:rsidR="00537DCB" w:rsidRPr="0065059A">
        <w:rPr>
          <w:sz w:val="24"/>
          <w:szCs w:val="24"/>
          <w:lang w:eastAsia="en-US"/>
        </w:rPr>
        <w:t>dal 23/10/202</w:t>
      </w:r>
      <w:r w:rsidR="0093225C">
        <w:rPr>
          <w:sz w:val="24"/>
          <w:szCs w:val="24"/>
          <w:lang w:eastAsia="en-US"/>
        </w:rPr>
        <w:t>4</w:t>
      </w:r>
      <w:r w:rsidR="00537DCB" w:rsidRPr="0065059A">
        <w:rPr>
          <w:sz w:val="24"/>
          <w:szCs w:val="24"/>
          <w:lang w:eastAsia="en-US"/>
        </w:rPr>
        <w:t xml:space="preserve"> al 9/11/202</w:t>
      </w:r>
      <w:r w:rsidR="0093225C">
        <w:rPr>
          <w:sz w:val="24"/>
          <w:szCs w:val="24"/>
          <w:lang w:eastAsia="en-US"/>
        </w:rPr>
        <w:t>4</w:t>
      </w:r>
    </w:p>
    <w:p w14:paraId="22D25E8D" w14:textId="7F0962B4" w:rsidR="00EB179F" w:rsidRPr="0065059A" w:rsidRDefault="00EB179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nelle seguenti giornate ___________________________________________________</w:t>
      </w:r>
    </w:p>
    <w:p w14:paraId="1CFFB087" w14:textId="77777777" w:rsidR="00EB179F" w:rsidRDefault="00EB179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55E80882" w14:textId="1823F261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lastRenderedPageBreak/>
        <w:t xml:space="preserve"> A tale fine</w:t>
      </w:r>
    </w:p>
    <w:p w14:paraId="6142FD96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419B4A07" w14:textId="55A2CA98" w:rsidR="000233CF" w:rsidRPr="0065059A" w:rsidRDefault="000233CF" w:rsidP="006505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DICHIARA</w:t>
      </w:r>
    </w:p>
    <w:p w14:paraId="4DD0D4A2" w14:textId="77777777" w:rsidR="0065059A" w:rsidRPr="0065059A" w:rsidRDefault="0065059A" w:rsidP="006505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14:paraId="7D73D079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valendosi delle disposizioni di cui agli artt. 46 e 47 del D.P.R. 28.12.2000 n. 445, consapevole delle</w:t>
      </w:r>
    </w:p>
    <w:p w14:paraId="5F119B4E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pene stabilite dal Codice Penale e dalle leggi speciali per false attestazioni e mendaci dichiarazioni</w:t>
      </w:r>
    </w:p>
    <w:p w14:paraId="417FE829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(art. 21 della L. 241/1990 e art. 76 del D.P.R. 445/2000):</w:t>
      </w:r>
    </w:p>
    <w:p w14:paraId="6BC76D01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2BDDF93D" w14:textId="096B9F20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[ ] di essere titolare di autorizzazione/SCIA per il commercio al dettaglio su aree pubbliche n. ______________,</w:t>
      </w:r>
      <w:r w:rsidR="0065059A" w:rsidRPr="0065059A">
        <w:rPr>
          <w:sz w:val="24"/>
          <w:szCs w:val="24"/>
          <w:lang w:eastAsia="en-US"/>
        </w:rPr>
        <w:t xml:space="preserve"> </w:t>
      </w:r>
      <w:r w:rsidRPr="0065059A">
        <w:rPr>
          <w:sz w:val="24"/>
          <w:szCs w:val="24"/>
          <w:lang w:eastAsia="en-US"/>
        </w:rPr>
        <w:t>rilasciata/presentata in data____________ dal/al Comune di</w:t>
      </w:r>
    </w:p>
    <w:p w14:paraId="032BBC80" w14:textId="77777777" w:rsidR="0065059A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 xml:space="preserve">________________________________________________ </w:t>
      </w:r>
    </w:p>
    <w:p w14:paraId="7DAF54F3" w14:textId="00C43B83" w:rsidR="000233CF" w:rsidRPr="0065059A" w:rsidRDefault="000233CF" w:rsidP="0065059A">
      <w:pPr>
        <w:pStyle w:val="Paragrafoelenco"/>
        <w:numPr>
          <w:ilvl w:val="0"/>
          <w:numId w:val="4"/>
        </w:numPr>
        <w:adjustRightInd w:val="0"/>
        <w:jc w:val="both"/>
        <w:rPr>
          <w:sz w:val="24"/>
          <w:szCs w:val="24"/>
        </w:rPr>
      </w:pPr>
      <w:r w:rsidRPr="0065059A">
        <w:rPr>
          <w:sz w:val="24"/>
          <w:szCs w:val="24"/>
        </w:rPr>
        <w:t>per la vendita di piante e fiori;</w:t>
      </w:r>
    </w:p>
    <w:p w14:paraId="3ED94FC4" w14:textId="2A9F4B73" w:rsidR="0065059A" w:rsidRPr="0065059A" w:rsidRDefault="0065059A" w:rsidP="0065059A">
      <w:pPr>
        <w:pStyle w:val="Paragrafoelenco"/>
        <w:numPr>
          <w:ilvl w:val="0"/>
          <w:numId w:val="4"/>
        </w:numPr>
        <w:adjustRightInd w:val="0"/>
        <w:jc w:val="both"/>
        <w:rPr>
          <w:sz w:val="24"/>
          <w:szCs w:val="24"/>
        </w:rPr>
      </w:pPr>
      <w:r w:rsidRPr="0065059A">
        <w:rPr>
          <w:sz w:val="24"/>
          <w:szCs w:val="24"/>
        </w:rPr>
        <w:t>ceri</w:t>
      </w:r>
    </w:p>
    <w:p w14:paraId="7150B233" w14:textId="63CFE185" w:rsidR="0065059A" w:rsidRPr="0065059A" w:rsidRDefault="0065059A" w:rsidP="0065059A">
      <w:pPr>
        <w:pStyle w:val="Paragrafoelenco"/>
        <w:numPr>
          <w:ilvl w:val="0"/>
          <w:numId w:val="4"/>
        </w:numPr>
        <w:adjustRightInd w:val="0"/>
        <w:jc w:val="both"/>
        <w:rPr>
          <w:sz w:val="24"/>
          <w:szCs w:val="24"/>
        </w:rPr>
      </w:pPr>
      <w:r w:rsidRPr="0065059A">
        <w:rPr>
          <w:sz w:val="24"/>
          <w:szCs w:val="24"/>
        </w:rPr>
        <w:t xml:space="preserve">prodotti alimentari </w:t>
      </w:r>
    </w:p>
    <w:p w14:paraId="4A5AEC88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[ ] di essere produttore agricolo di piante e fiori presso il fondo sito in ___________________ Via</w:t>
      </w:r>
    </w:p>
    <w:p w14:paraId="1D30F9CC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_________________________________ e di essere titolare della Comunicazione per la vendita in</w:t>
      </w:r>
    </w:p>
    <w:p w14:paraId="7AEBB929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forma itinerante, ai sensi dell’art. 4 comma 2 del D.Lgs 228/200, presentata in data ____________</w:t>
      </w:r>
    </w:p>
    <w:p w14:paraId="402B409F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al Comune di ____________________________ prot. n. ____________________;</w:t>
      </w:r>
    </w:p>
    <w:p w14:paraId="7E6D01AE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524732ED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[ ] che la Ditta sopra identificata è iscritta al Registro Imprese della Camera di Commercio di</w:t>
      </w:r>
    </w:p>
    <w:p w14:paraId="10799547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__________________________ al n. ______________ dalla data _________________ ;</w:t>
      </w:r>
    </w:p>
    <w:p w14:paraId="66DB27F6" w14:textId="1A7CCCB4" w:rsidR="00537DCB" w:rsidRPr="0065059A" w:rsidRDefault="00537DCB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 xml:space="preserve">[] di </w:t>
      </w:r>
      <w:r w:rsidR="0065059A" w:rsidRPr="0065059A">
        <w:rPr>
          <w:sz w:val="24"/>
          <w:szCs w:val="24"/>
          <w:lang w:eastAsia="en-US"/>
        </w:rPr>
        <w:t xml:space="preserve">presenziare a tale evento dal _______________ </w:t>
      </w:r>
    </w:p>
    <w:p w14:paraId="403172BD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23607CD7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[x] che nei propri confronti non sussistono cause di divieto, decadenza o sospensione previste</w:t>
      </w:r>
    </w:p>
    <w:p w14:paraId="47A218D9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dall’art. 67 della D.Lgs n. 159/2011 (c.d. legge antimafia);</w:t>
      </w:r>
    </w:p>
    <w:p w14:paraId="30A02762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[ ] di non essere a conoscenza dell’esistenza delle suddette cause</w:t>
      </w:r>
    </w:p>
    <w:p w14:paraId="0B139952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[ ] nei confronti dei propri conviventi</w:t>
      </w:r>
    </w:p>
    <w:p w14:paraId="09ED938B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en-US"/>
        </w:rPr>
      </w:pPr>
      <w:r w:rsidRPr="0065059A">
        <w:rPr>
          <w:b/>
          <w:bCs/>
          <w:sz w:val="24"/>
          <w:szCs w:val="24"/>
          <w:lang w:eastAsia="en-US"/>
        </w:rPr>
        <w:t>[ ] nei confronti dei soci della società sopra indicata (solo se trattasi di società);</w:t>
      </w:r>
    </w:p>
    <w:p w14:paraId="6EDCDE9A" w14:textId="77777777" w:rsid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7A41EA2C" w14:textId="134C3D6B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Solo per i cittadini extracomunitari:</w:t>
      </w:r>
    </w:p>
    <w:p w14:paraId="4DC1A068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[ ] di essere titolare di carta di soggiorno ovvero permesso di soggiorno n. __________ rilasciato</w:t>
      </w:r>
    </w:p>
    <w:p w14:paraId="18338A87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dalla Questura di _________________ il __________________ , valido fino al</w:t>
      </w:r>
    </w:p>
    <w:p w14:paraId="0C56213B" w14:textId="77777777" w:rsidR="000233CF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_____________________;</w:t>
      </w:r>
    </w:p>
    <w:p w14:paraId="625681EE" w14:textId="77777777" w:rsidR="00EB179F" w:rsidRDefault="00EB179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5F459326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rFonts w:eastAsia="OpenSymbol"/>
          <w:sz w:val="24"/>
          <w:szCs w:val="24"/>
          <w:lang w:eastAsia="en-US"/>
        </w:rPr>
        <w:t xml:space="preserve"> </w:t>
      </w:r>
      <w:r w:rsidRPr="0065059A">
        <w:rPr>
          <w:sz w:val="24"/>
          <w:szCs w:val="24"/>
          <w:lang w:eastAsia="en-US"/>
        </w:rPr>
        <w:t>di aver preso visione di quanto contenuto nell’avviso pubblico per l’assegnazione temporanea</w:t>
      </w:r>
    </w:p>
    <w:p w14:paraId="6478E990" w14:textId="172F70FD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degli spazi per la vendita al dettaglio di piante e fiori</w:t>
      </w:r>
      <w:r w:rsidR="00537DCB" w:rsidRPr="0065059A">
        <w:rPr>
          <w:sz w:val="24"/>
          <w:szCs w:val="24"/>
          <w:lang w:eastAsia="en-US"/>
        </w:rPr>
        <w:t xml:space="preserve">, ceri e </w:t>
      </w:r>
      <w:r w:rsidR="0065059A" w:rsidRPr="0065059A">
        <w:rPr>
          <w:sz w:val="24"/>
          <w:szCs w:val="24"/>
          <w:lang w:eastAsia="en-US"/>
        </w:rPr>
        <w:t>prodotti</w:t>
      </w:r>
      <w:r w:rsidR="00537DCB" w:rsidRPr="0065059A">
        <w:rPr>
          <w:sz w:val="24"/>
          <w:szCs w:val="24"/>
          <w:lang w:eastAsia="en-US"/>
        </w:rPr>
        <w:t xml:space="preserve"> alimentati nell’area antistante il cimitero comunale </w:t>
      </w:r>
      <w:r w:rsidRPr="0065059A">
        <w:rPr>
          <w:sz w:val="24"/>
          <w:szCs w:val="24"/>
          <w:lang w:eastAsia="en-US"/>
        </w:rPr>
        <w:t>e di accettare integralmente le modalità, le condizioni, gli obblighi e gli</w:t>
      </w:r>
      <w:r w:rsidR="0065059A" w:rsidRPr="0065059A">
        <w:rPr>
          <w:sz w:val="24"/>
          <w:szCs w:val="24"/>
          <w:lang w:eastAsia="en-US"/>
        </w:rPr>
        <w:t xml:space="preserve"> </w:t>
      </w:r>
      <w:r w:rsidRPr="0065059A">
        <w:rPr>
          <w:sz w:val="24"/>
          <w:szCs w:val="24"/>
          <w:lang w:eastAsia="en-US"/>
        </w:rPr>
        <w:t>adempimenti in esso contenuti;</w:t>
      </w:r>
    </w:p>
    <w:p w14:paraId="4AC414BD" w14:textId="77777777" w:rsidR="0065059A" w:rsidRP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0DA53446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rFonts w:eastAsia="OpenSymbol"/>
          <w:sz w:val="24"/>
          <w:szCs w:val="24"/>
          <w:lang w:eastAsia="en-US"/>
        </w:rPr>
        <w:t xml:space="preserve"> </w:t>
      </w:r>
      <w:r w:rsidRPr="0065059A">
        <w:rPr>
          <w:sz w:val="24"/>
          <w:szCs w:val="24"/>
          <w:lang w:eastAsia="en-US"/>
        </w:rPr>
        <w:t>di essere informato, ai sensi e per gli effetti di cui all’art. 13 del D.Lgs. 196/03, che i dati</w:t>
      </w:r>
    </w:p>
    <w:p w14:paraId="15D317AE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personali raccolti saranno trattati, anche con strumenti informatici, esclusivamente nell’ambito</w:t>
      </w:r>
    </w:p>
    <w:p w14:paraId="5E40352B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del procedimento per il quale viene inoltrata la presente domanda.</w:t>
      </w:r>
    </w:p>
    <w:p w14:paraId="2471C438" w14:textId="77777777" w:rsid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60448CFC" w14:textId="13F47679" w:rsidR="000233CF" w:rsidRPr="0065059A" w:rsidRDefault="000233CF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5059A">
        <w:rPr>
          <w:sz w:val="24"/>
          <w:szCs w:val="24"/>
          <w:lang w:eastAsia="en-US"/>
        </w:rPr>
        <w:t>Data, _________________</w:t>
      </w:r>
    </w:p>
    <w:p w14:paraId="40E17BA2" w14:textId="00C6670F" w:rsidR="000233CF" w:rsidRP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="000233CF" w:rsidRPr="0065059A">
        <w:rPr>
          <w:sz w:val="24"/>
          <w:szCs w:val="24"/>
          <w:lang w:eastAsia="en-US"/>
        </w:rPr>
        <w:t>Firma</w:t>
      </w:r>
    </w:p>
    <w:p w14:paraId="2550D8C2" w14:textId="6B1ECFD4" w:rsidR="000233CF" w:rsidRPr="0065059A" w:rsidRDefault="0065059A" w:rsidP="0065059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0233CF" w:rsidRPr="0065059A">
        <w:rPr>
          <w:sz w:val="24"/>
          <w:szCs w:val="24"/>
          <w:lang w:eastAsia="en-US"/>
        </w:rPr>
        <w:t>_____________________________</w:t>
      </w:r>
    </w:p>
    <w:p w14:paraId="41EF49F1" w14:textId="77777777" w:rsidR="0065059A" w:rsidRDefault="0065059A" w:rsidP="0065059A">
      <w:pPr>
        <w:autoSpaceDE w:val="0"/>
        <w:autoSpaceDN w:val="0"/>
        <w:adjustRightInd w:val="0"/>
        <w:jc w:val="both"/>
        <w:rPr>
          <w:lang w:eastAsia="en-US"/>
        </w:rPr>
      </w:pPr>
    </w:p>
    <w:p w14:paraId="29985B53" w14:textId="453FF6E3" w:rsidR="000233CF" w:rsidRPr="0065059A" w:rsidRDefault="000233CF" w:rsidP="0065059A">
      <w:pPr>
        <w:autoSpaceDE w:val="0"/>
        <w:autoSpaceDN w:val="0"/>
        <w:adjustRightInd w:val="0"/>
        <w:jc w:val="both"/>
        <w:rPr>
          <w:lang w:eastAsia="en-US"/>
        </w:rPr>
      </w:pPr>
      <w:r w:rsidRPr="0065059A">
        <w:rPr>
          <w:lang w:eastAsia="en-US"/>
        </w:rPr>
        <w:t>Allegati:</w:t>
      </w:r>
    </w:p>
    <w:p w14:paraId="54F4589E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lang w:eastAsia="en-US"/>
        </w:rPr>
      </w:pPr>
      <w:r w:rsidRPr="0065059A">
        <w:rPr>
          <w:rFonts w:eastAsia="OpenSymbol"/>
          <w:lang w:eastAsia="en-US"/>
        </w:rPr>
        <w:t xml:space="preserve">- </w:t>
      </w:r>
      <w:r w:rsidRPr="0065059A">
        <w:rPr>
          <w:lang w:eastAsia="en-US"/>
        </w:rPr>
        <w:t>Fotocopia di un documento di identità in corso di validità del dichiarante, nel caso in cui la</w:t>
      </w:r>
    </w:p>
    <w:p w14:paraId="3CF87A98" w14:textId="77777777" w:rsidR="000233CF" w:rsidRPr="0065059A" w:rsidRDefault="000233CF" w:rsidP="0065059A">
      <w:pPr>
        <w:autoSpaceDE w:val="0"/>
        <w:autoSpaceDN w:val="0"/>
        <w:adjustRightInd w:val="0"/>
        <w:jc w:val="both"/>
        <w:rPr>
          <w:lang w:eastAsia="en-US"/>
        </w:rPr>
      </w:pPr>
      <w:r w:rsidRPr="0065059A">
        <w:rPr>
          <w:lang w:eastAsia="en-US"/>
        </w:rPr>
        <w:t>presente domanda non sia sottoscritta con firma digitale.</w:t>
      </w:r>
    </w:p>
    <w:p w14:paraId="6CB9AE54" w14:textId="63E7BC1A" w:rsidR="00A65DF8" w:rsidRDefault="000233CF" w:rsidP="0065059A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sz w:val="24"/>
          <w:szCs w:val="24"/>
          <w:lang w:eastAsia="en-US"/>
        </w:rPr>
      </w:pPr>
      <w:r w:rsidRPr="0065059A">
        <w:rPr>
          <w:rFonts w:eastAsia="OpenSymbol"/>
          <w:lang w:eastAsia="en-US"/>
        </w:rPr>
        <w:t xml:space="preserve">- </w:t>
      </w:r>
      <w:r w:rsidRPr="0065059A">
        <w:rPr>
          <w:lang w:eastAsia="en-US"/>
        </w:rPr>
        <w:t>Solo per i cittadini extracomunitari: fotocopia della carta di soggiorno o del permesso di</w:t>
      </w:r>
      <w:r w:rsidR="00EB179F">
        <w:rPr>
          <w:lang w:eastAsia="en-US"/>
        </w:rPr>
        <w:t xml:space="preserve"> </w:t>
      </w:r>
      <w:r w:rsidRPr="0065059A">
        <w:rPr>
          <w:lang w:eastAsia="en-US"/>
        </w:rPr>
        <w:t>soggiorno. Nel caso in cui il permesso di soggiorno sia scaduto allegare copia della domanda di</w:t>
      </w:r>
      <w:r w:rsidR="00EB179F">
        <w:rPr>
          <w:lang w:eastAsia="en-US"/>
        </w:rPr>
        <w:t xml:space="preserve"> </w:t>
      </w:r>
      <w:r w:rsidRPr="0065059A">
        <w:rPr>
          <w:lang w:eastAsia="en-US"/>
        </w:rPr>
        <w:t>rinnovo</w:t>
      </w:r>
      <w:r>
        <w:rPr>
          <w:rFonts w:ascii="LiberationSerif" w:hAnsi="LiberationSerif" w:cs="LiberationSerif"/>
          <w:sz w:val="24"/>
          <w:szCs w:val="24"/>
          <w:lang w:eastAsia="en-US"/>
        </w:rPr>
        <w:t>.</w:t>
      </w:r>
    </w:p>
    <w:p w14:paraId="03380148" w14:textId="77777777" w:rsidR="000015C6" w:rsidRDefault="000015C6" w:rsidP="0065059A">
      <w:pPr>
        <w:autoSpaceDE w:val="0"/>
        <w:autoSpaceDN w:val="0"/>
        <w:adjustRightInd w:val="0"/>
        <w:jc w:val="both"/>
        <w:rPr>
          <w:rFonts w:ascii="LiberationSerif" w:hAnsi="LiberationSerif" w:cs="LiberationSerif"/>
          <w:sz w:val="24"/>
          <w:szCs w:val="24"/>
          <w:lang w:eastAsia="en-US"/>
        </w:rPr>
      </w:pPr>
    </w:p>
    <w:p w14:paraId="479824BE" w14:textId="77777777" w:rsidR="000015C6" w:rsidRPr="000015C6" w:rsidRDefault="000015C6" w:rsidP="000015C6">
      <w:pPr>
        <w:pStyle w:val="Titolo1"/>
        <w:rPr>
          <w:szCs w:val="24"/>
        </w:rPr>
      </w:pPr>
      <w:r w:rsidRPr="000015C6">
        <w:rPr>
          <w:szCs w:val="24"/>
        </w:rPr>
        <w:t>Informativa Privacy - Commercio e Attività Produttive (SUAP)</w:t>
      </w:r>
    </w:p>
    <w:p w14:paraId="32C679AC" w14:textId="77777777" w:rsidR="000015C6" w:rsidRDefault="000015C6" w:rsidP="000015C6">
      <w:pPr>
        <w:rPr>
          <w:rStyle w:val="SottotitoloCarattere"/>
          <w:rFonts w:ascii="Times New Roman" w:hAnsi="Times New Roman" w:cs="Times New Roman"/>
          <w:sz w:val="24"/>
          <w:szCs w:val="24"/>
        </w:rPr>
      </w:pPr>
      <w:r w:rsidRPr="000015C6">
        <w:rPr>
          <w:rStyle w:val="SottotitoloCarattere"/>
          <w:rFonts w:ascii="Times New Roman" w:hAnsi="Times New Roman" w:cs="Times New Roman"/>
          <w:sz w:val="24"/>
          <w:szCs w:val="24"/>
        </w:rPr>
        <w:t>Informativa sul trattamento dei dati personali (ai sensi dell’art. 13 Reg. UE 2016/679 – Regolamento generale sulla protezione dei dati e del Codice della Privacy italiano, come da ultimo modificato dal d.lgs. 101/2018)</w:t>
      </w:r>
    </w:p>
    <w:p w14:paraId="31146645" w14:textId="77777777" w:rsidR="000015C6" w:rsidRDefault="000015C6" w:rsidP="000015C6">
      <w:pPr>
        <w:rPr>
          <w:rStyle w:val="SottotitoloCarattere"/>
          <w:rFonts w:ascii="Times New Roman" w:hAnsi="Times New Roman" w:cs="Times New Roman"/>
          <w:sz w:val="24"/>
          <w:szCs w:val="24"/>
        </w:rPr>
      </w:pPr>
    </w:p>
    <w:p w14:paraId="147E8DEF" w14:textId="77777777" w:rsidR="000015C6" w:rsidRPr="000015C6" w:rsidRDefault="000015C6" w:rsidP="000015C6"/>
    <w:p w14:paraId="03367D80" w14:textId="77777777" w:rsidR="000015C6" w:rsidRPr="000015C6" w:rsidRDefault="000015C6" w:rsidP="000015C6">
      <w:pPr>
        <w:pStyle w:val="Titolo2"/>
        <w:rPr>
          <w:szCs w:val="24"/>
        </w:rPr>
      </w:pPr>
      <w:r w:rsidRPr="000015C6">
        <w:rPr>
          <w:szCs w:val="24"/>
        </w:rPr>
        <w:t>Titolare del trattamento</w:t>
      </w:r>
    </w:p>
    <w:p w14:paraId="5C794BF3" w14:textId="77777777" w:rsidR="000015C6" w:rsidRPr="000015C6" w:rsidRDefault="000015C6" w:rsidP="000015C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0015C6">
        <w:rPr>
          <w:rFonts w:eastAsia="Calibri"/>
          <w:sz w:val="24"/>
          <w:szCs w:val="24"/>
          <w:lang w:eastAsia="en-US"/>
        </w:rPr>
        <w:t xml:space="preserve">Il Titolare del trattamento è Il Comune di Sant’Angelo Lodigiano, con sede in Piazza Mons. De Martino n.10 a Sant’Angelo Lodigiano contattabile all’indirizzo e-mail: </w:t>
      </w:r>
      <w:hyperlink r:id="rId6" w:history="1">
        <w:r w:rsidRPr="000015C6">
          <w:rPr>
            <w:rFonts w:eastAsia="Calibri"/>
            <w:color w:val="0563C1"/>
            <w:sz w:val="24"/>
            <w:szCs w:val="24"/>
            <w:u w:val="single"/>
            <w:lang w:eastAsia="en-US"/>
          </w:rPr>
          <w:t>protocollo@comune.santangelolodigiano.lo.it</w:t>
        </w:r>
      </w:hyperlink>
      <w:r w:rsidRPr="000015C6">
        <w:rPr>
          <w:rFonts w:eastAsia="Calibri"/>
          <w:sz w:val="24"/>
          <w:szCs w:val="24"/>
          <w:lang w:eastAsia="en-US"/>
        </w:rPr>
        <w:t xml:space="preserve"> .</w:t>
      </w:r>
    </w:p>
    <w:p w14:paraId="346388D0" w14:textId="77777777" w:rsidR="000015C6" w:rsidRPr="000015C6" w:rsidRDefault="000015C6" w:rsidP="000015C6">
      <w:pPr>
        <w:pStyle w:val="Titolo2"/>
        <w:rPr>
          <w:szCs w:val="24"/>
        </w:rPr>
      </w:pPr>
      <w:r w:rsidRPr="000015C6">
        <w:rPr>
          <w:szCs w:val="24"/>
        </w:rPr>
        <w:t xml:space="preserve">Responsabile Protezione Dati </w:t>
      </w:r>
    </w:p>
    <w:p w14:paraId="698474BE" w14:textId="77777777" w:rsidR="000015C6" w:rsidRPr="000015C6" w:rsidRDefault="000015C6" w:rsidP="000015C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0015C6">
        <w:rPr>
          <w:rFonts w:eastAsia="Calibri"/>
          <w:sz w:val="24"/>
          <w:szCs w:val="24"/>
          <w:lang w:eastAsia="en-US"/>
        </w:rPr>
        <w:t xml:space="preserve">E’ possibile contattare il Responsabile della Protezione dei Dati per avere informazioni rispetto al trattamento dei dati personali effettuato e per l’esercizio dei propri diritti, rivolgendosi al seguente indirizzo e-mail: </w:t>
      </w:r>
      <w:hyperlink r:id="rId7" w:history="1">
        <w:r w:rsidRPr="000015C6">
          <w:rPr>
            <w:rFonts w:eastAsia="Calibri"/>
            <w:color w:val="0563C1"/>
            <w:sz w:val="24"/>
            <w:szCs w:val="24"/>
            <w:u w:val="single"/>
            <w:lang w:eastAsia="en-US"/>
          </w:rPr>
          <w:t>dpo@comune.santangelolodigiano.lo.it</w:t>
        </w:r>
      </w:hyperlink>
      <w:r w:rsidRPr="000015C6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015C6">
        <w:rPr>
          <w:rFonts w:eastAsia="Calibri"/>
          <w:sz w:val="24"/>
          <w:szCs w:val="24"/>
          <w:lang w:eastAsia="en-US"/>
        </w:rPr>
        <w:t>.</w:t>
      </w:r>
    </w:p>
    <w:p w14:paraId="197F8D6B" w14:textId="77777777" w:rsidR="000015C6" w:rsidRPr="000015C6" w:rsidRDefault="000015C6" w:rsidP="000015C6">
      <w:pPr>
        <w:pStyle w:val="Titolo2"/>
        <w:rPr>
          <w:szCs w:val="24"/>
        </w:rPr>
      </w:pPr>
      <w:r w:rsidRPr="000015C6">
        <w:rPr>
          <w:szCs w:val="24"/>
        </w:rPr>
        <w:t>Base giuridica e Finalità del trattamento</w:t>
      </w:r>
    </w:p>
    <w:p w14:paraId="4D610708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>I dati personali degli interessati, compresi eventualmente quelli appartenenti a categorie particolari di cui all'art. 9 GDPR o relativi a condanne penali e reati ai sensi dell'art. 10 GDPR, sono trattati sulla base di uno o più dei seguenti presupposti di liceità:</w:t>
      </w:r>
    </w:p>
    <w:p w14:paraId="1E578A7C" w14:textId="77777777" w:rsidR="000015C6" w:rsidRPr="000015C6" w:rsidRDefault="000015C6" w:rsidP="000015C6">
      <w:pPr>
        <w:pStyle w:val="Paragrafoelenco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assolvere ad adempimenti previsti da leggi, da regolamenti, dalla normativa comunitaria e per lo svolgimento delle funzioni istituzionali (art. 6, par. 1, lett. c) GDPR);</w:t>
      </w:r>
    </w:p>
    <w:p w14:paraId="1F6882F4" w14:textId="77777777" w:rsidR="000015C6" w:rsidRPr="000015C6" w:rsidRDefault="000015C6" w:rsidP="000015C6">
      <w:pPr>
        <w:pStyle w:val="Paragrafoelenco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esercitare un compito di interesse pubblico connesso all'esercizio di pubblici poteri (art. 6, par. 1, lett. e) e art. 9, par. 2, lett. g) GDPR, nonché art. 2-sexies del Codice della Privacy).</w:t>
      </w:r>
    </w:p>
    <w:p w14:paraId="07747E32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>I dati personali sono trattati per le seguenti finalità:</w:t>
      </w:r>
    </w:p>
    <w:p w14:paraId="1B19F672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inserimento nelle anagrafiche e nei database informatici; </w:t>
      </w:r>
    </w:p>
    <w:p w14:paraId="4E102252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gestione e tenuta della banca dati ad oggi in uso; </w:t>
      </w:r>
    </w:p>
    <w:p w14:paraId="5C017263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gestione delle attività connesse alla erogazione dei servizi dello sportello telematico SUAP (Sportello Unico Attività Produttive); </w:t>
      </w:r>
    </w:p>
    <w:p w14:paraId="3E8E2E8F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gestione e tenuta degli atti relativi alle attività commerciali, artigianali, di somministrazione di alimenti e bevande sottoposti al regime amministrativo della Segnalazione Certificata di Inizio attività (SCIA); </w:t>
      </w:r>
    </w:p>
    <w:p w14:paraId="6F9D01AF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gestione e tenuta degli atti relativi alle attività commerciali, artigianali, di somministrazione di alimenti e bevande sottoposti al regime amministrativo autorizzatorio; </w:t>
      </w:r>
    </w:p>
    <w:p w14:paraId="75567954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gestione e tenuta degli atti relativi alle attività disciplinate dal Testo Unico Leggi di Pubblica Sicurezza (TULPS); </w:t>
      </w:r>
    </w:p>
    <w:p w14:paraId="117974F1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gestione e tenuta degli atti relativi alle attività e ai procedimenti per i quali il SUAP è stato individuato dalla normativa accesso unico per l’utente; </w:t>
      </w:r>
    </w:p>
    <w:p w14:paraId="7B880AE7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gestione e tenuta degli atti relativi ai procedimenti attinenti alla concessione di suolo pubblico; </w:t>
      </w:r>
    </w:p>
    <w:p w14:paraId="2D173974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gestione e tenuta degli atti relativi alle autorizzazioni per il commercio su area pubblica; </w:t>
      </w:r>
    </w:p>
    <w:p w14:paraId="6F03E297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 xml:space="preserve">elaborazione di statistiche interne; </w:t>
      </w:r>
    </w:p>
    <w:p w14:paraId="0318B7B1" w14:textId="77777777" w:rsidR="000015C6" w:rsidRPr="000015C6" w:rsidRDefault="000015C6" w:rsidP="000015C6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riscontro a sue specifiche richieste.</w:t>
      </w:r>
    </w:p>
    <w:p w14:paraId="664BA617" w14:textId="77777777" w:rsidR="000015C6" w:rsidRPr="000015C6" w:rsidRDefault="000015C6" w:rsidP="000015C6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(anche se non direttamente collegato all’attività di trattamento, potrebbero ricorrere le finalità di) pubblicazione per Trasparenza o per Pubblicità legale, di archiviazione, ricerca storica e analisi per scopi statistici.</w:t>
      </w:r>
    </w:p>
    <w:p w14:paraId="7F2FA150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lastRenderedPageBreak/>
        <w:t>Il conferimento dei suoi dati personali è obbligatorio per le finalità previste al presente paragrafo. Il loro mancato conferimento comporta la mancata erogazione del servizio richiesto, del suo corretto svolgimento e degli eventuali adempimenti di legge.</w:t>
      </w:r>
    </w:p>
    <w:p w14:paraId="614C6C8D" w14:textId="77777777" w:rsidR="000015C6" w:rsidRPr="000015C6" w:rsidRDefault="000015C6" w:rsidP="000015C6">
      <w:pPr>
        <w:rPr>
          <w:sz w:val="24"/>
          <w:szCs w:val="24"/>
        </w:rPr>
      </w:pPr>
    </w:p>
    <w:p w14:paraId="4BED4C0B" w14:textId="77777777" w:rsidR="000015C6" w:rsidRPr="000015C6" w:rsidRDefault="000015C6" w:rsidP="000015C6">
      <w:pPr>
        <w:pStyle w:val="Titolo2"/>
        <w:rPr>
          <w:szCs w:val="24"/>
        </w:rPr>
      </w:pPr>
      <w:r w:rsidRPr="000015C6">
        <w:rPr>
          <w:szCs w:val="24"/>
        </w:rPr>
        <w:t xml:space="preserve">Destinatari dei dati personali </w:t>
      </w:r>
    </w:p>
    <w:p w14:paraId="698B0E45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>Per il perseguimento delle finalità indicate, il Titolare potrà comunicare i suoi dati personali a soggetti terzi, quali, ad esempio, quelli appartenenti ai seguenti soggetti o categorie di soggetti:</w:t>
      </w:r>
    </w:p>
    <w:p w14:paraId="16AF69D3" w14:textId="77777777" w:rsidR="000015C6" w:rsidRPr="000015C6" w:rsidRDefault="000015C6" w:rsidP="000015C6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soggetti la cui facoltà di accesso ai dati è riconosciuta da disposizioni di legge, normativa secondaria e comunitaria;</w:t>
      </w:r>
    </w:p>
    <w:p w14:paraId="627B87AF" w14:textId="77777777" w:rsidR="000015C6" w:rsidRPr="000015C6" w:rsidRDefault="000015C6" w:rsidP="000015C6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collaboratori, dipendenti e consulenti di Titolare, nell'ambito delle relative mansioni e/o di eventuali obblighi contrattuali;</w:t>
      </w:r>
    </w:p>
    <w:p w14:paraId="38114214" w14:textId="77777777" w:rsidR="000015C6" w:rsidRPr="000015C6" w:rsidRDefault="000015C6" w:rsidP="000015C6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fornitori, compresi i Responsabili del trattamento dei dati designati ai sensi dell’art 28 del Regolamento UE 2016/679, che agiscono per conto del Titolare;</w:t>
      </w:r>
    </w:p>
    <w:p w14:paraId="0920DCA0" w14:textId="77777777" w:rsidR="000015C6" w:rsidRPr="000015C6" w:rsidRDefault="000015C6" w:rsidP="000015C6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persone fisiche e/o giuridiche, pubbliche e/o private, quando la comunicazione risulti necessaria o funzionale allo svolgimento dell’attività del Titolare nei modi e per le finalità sopra illustrate.</w:t>
      </w:r>
    </w:p>
    <w:p w14:paraId="4CBC940E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>Il Titolare garantisce la massima cura affinché la comunicazione dei Vostri dati personali ai predetti destinatari riguardi esclusivamente i dati necessari per il raggiungimento delle specifiche finalità cui sono destinati.</w:t>
      </w:r>
    </w:p>
    <w:p w14:paraId="7988C42F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>I suoi dati personali non vengono in alcun caso diffusi (darne conoscenza a soggetti indeterminati), fatti salvi gli obblighi di legge, in particolare in materia di Trasparenza e Pubblicità Legale.</w:t>
      </w:r>
    </w:p>
    <w:p w14:paraId="0EDB3CE2" w14:textId="77777777" w:rsidR="000015C6" w:rsidRPr="000015C6" w:rsidRDefault="000015C6" w:rsidP="000015C6">
      <w:pPr>
        <w:pStyle w:val="Titolo2"/>
        <w:rPr>
          <w:szCs w:val="24"/>
        </w:rPr>
      </w:pPr>
      <w:r w:rsidRPr="000015C6">
        <w:rPr>
          <w:szCs w:val="24"/>
        </w:rPr>
        <w:t xml:space="preserve">Trasferimento dei dati in paesi terzi </w:t>
      </w:r>
    </w:p>
    <w:p w14:paraId="0BBB5CAF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>La gestione e la conservazione dei dati personali avverranno all’interno dell’Unione Europea.</w:t>
      </w:r>
    </w:p>
    <w:p w14:paraId="2DDF49FE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>Ove fosse necessario il trasferimento extra europeo per l’esecuzione dei compiti istituzionali, il trasferimento avverrà solo nei casi e modi previsti dal Regolamento Ue n.679/2016, in base a una decisione di adeguatezza della Commissione Europea o, in mancanza, in presenza delle garanzie adeguate previste dall’art. 46 GDPR o delle deroghe previste per le specifiche situazioni indicate dall’art. 47 GDPR.</w:t>
      </w:r>
    </w:p>
    <w:p w14:paraId="6A265363" w14:textId="77777777" w:rsidR="000015C6" w:rsidRPr="000015C6" w:rsidRDefault="000015C6" w:rsidP="000015C6">
      <w:pPr>
        <w:pStyle w:val="Titolo2"/>
        <w:rPr>
          <w:szCs w:val="24"/>
        </w:rPr>
      </w:pPr>
      <w:r w:rsidRPr="000015C6">
        <w:rPr>
          <w:szCs w:val="24"/>
        </w:rPr>
        <w:t xml:space="preserve">Periodo di conservazione dei dati </w:t>
      </w:r>
    </w:p>
    <w:p w14:paraId="5B59ED0E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 xml:space="preserve">I suoi dati saranno conservati per il periodo necessario a rispettare i termini di conservazione stabiliti dal Piano di Conservazione dell'Ente, da norme e disposizioni di settore e archivistiche e comunque non superiori a quelli necessari per la gestione dei possibili ricorsi/contenziosi.. </w:t>
      </w:r>
    </w:p>
    <w:p w14:paraId="23E8281A" w14:textId="77777777" w:rsidR="000015C6" w:rsidRPr="000015C6" w:rsidRDefault="000015C6" w:rsidP="000015C6">
      <w:pPr>
        <w:pStyle w:val="Titolo2"/>
        <w:rPr>
          <w:szCs w:val="24"/>
        </w:rPr>
      </w:pPr>
      <w:r w:rsidRPr="000015C6">
        <w:rPr>
          <w:szCs w:val="24"/>
        </w:rPr>
        <w:t xml:space="preserve">Diritti degli interessati </w:t>
      </w:r>
    </w:p>
    <w:p w14:paraId="1C572425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 xml:space="preserve">Il soggetto a cui si riferiscono i dati personali può esercitare in qualsiasi momento i diritti sanciti dagli art. 15-22 del GDPR previa richiesta al Titolare o al Responsabile Protezione Dati, ai contatti precedentemente indicati. </w:t>
      </w:r>
    </w:p>
    <w:p w14:paraId="561269D8" w14:textId="77777777" w:rsidR="000015C6" w:rsidRPr="000015C6" w:rsidRDefault="000015C6" w:rsidP="000015C6">
      <w:pPr>
        <w:rPr>
          <w:sz w:val="24"/>
          <w:szCs w:val="24"/>
        </w:rPr>
      </w:pPr>
      <w:r w:rsidRPr="000015C6">
        <w:rPr>
          <w:sz w:val="24"/>
          <w:szCs w:val="24"/>
        </w:rPr>
        <w:t>In particolare l’interessato può esercitare il proprio diritto di:</w:t>
      </w:r>
    </w:p>
    <w:p w14:paraId="1B736B79" w14:textId="77777777" w:rsidR="000015C6" w:rsidRPr="000015C6" w:rsidRDefault="000015C6" w:rsidP="000015C6">
      <w:pPr>
        <w:pStyle w:val="Paragrafoelenco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accesso, cancellazione, rettifica o limitazione del trattamento dei dati personali che lo riguardano o di opporsi al loro trattamento (salvo vi sia un motivo legittimo del titolare del trattamento che prevalga sugli interessi dell’interessato, ovvero per l’accertamento, l’esercizio o la difesa di un diritto in sede giudiziaria).</w:t>
      </w:r>
    </w:p>
    <w:p w14:paraId="35EEB8EE" w14:textId="77777777" w:rsidR="000015C6" w:rsidRPr="000015C6" w:rsidRDefault="000015C6" w:rsidP="000015C6">
      <w:pPr>
        <w:pStyle w:val="Paragrafoelenco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015C6">
        <w:rPr>
          <w:sz w:val="24"/>
          <w:szCs w:val="24"/>
        </w:rPr>
        <w:t>proporre reclamo all’Autorità Garante per la protezione dei dati personali qualora ne ravvisi la necessità.</w:t>
      </w:r>
    </w:p>
    <w:p w14:paraId="0DF9EA24" w14:textId="77777777" w:rsidR="000015C6" w:rsidRPr="000015C6" w:rsidRDefault="000015C6" w:rsidP="0065059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0015C6" w:rsidRPr="00001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2B32"/>
    <w:multiLevelType w:val="hybridMultilevel"/>
    <w:tmpl w:val="59187780"/>
    <w:lvl w:ilvl="0" w:tplc="59E65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243E"/>
    <w:multiLevelType w:val="hybridMultilevel"/>
    <w:tmpl w:val="46EE6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097D"/>
    <w:multiLevelType w:val="hybridMultilevel"/>
    <w:tmpl w:val="6C4CF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7D3A"/>
    <w:multiLevelType w:val="hybridMultilevel"/>
    <w:tmpl w:val="CD06D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A75A6"/>
    <w:multiLevelType w:val="hybridMultilevel"/>
    <w:tmpl w:val="7F52F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6058"/>
    <w:multiLevelType w:val="hybridMultilevel"/>
    <w:tmpl w:val="D2F8F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56101"/>
    <w:multiLevelType w:val="hybridMultilevel"/>
    <w:tmpl w:val="40E4E7C8"/>
    <w:lvl w:ilvl="0" w:tplc="86C820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810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A52084"/>
    <w:multiLevelType w:val="hybridMultilevel"/>
    <w:tmpl w:val="37BA45D8"/>
    <w:lvl w:ilvl="0" w:tplc="ED1A94CA">
      <w:start w:val="6"/>
      <w:numFmt w:val="decimal"/>
      <w:lvlText w:val="%1."/>
      <w:lvlJc w:val="left"/>
      <w:pPr>
        <w:ind w:left="279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it-IT" w:eastAsia="en-US" w:bidi="ar-SA"/>
      </w:rPr>
    </w:lvl>
    <w:lvl w:ilvl="1" w:tplc="77D8173E">
      <w:start w:val="1"/>
      <w:numFmt w:val="decimal"/>
      <w:lvlText w:val="%2)"/>
      <w:lvlJc w:val="left"/>
      <w:pPr>
        <w:ind w:left="826" w:hanging="428"/>
      </w:pPr>
      <w:rPr>
        <w:rFonts w:hint="default"/>
        <w:spacing w:val="-1"/>
        <w:w w:val="100"/>
        <w:lang w:val="it-IT" w:eastAsia="en-US" w:bidi="ar-SA"/>
      </w:rPr>
    </w:lvl>
    <w:lvl w:ilvl="2" w:tplc="0F0CB2D4">
      <w:numFmt w:val="bullet"/>
      <w:lvlText w:val="•"/>
      <w:lvlJc w:val="left"/>
      <w:pPr>
        <w:ind w:left="1949" w:hanging="428"/>
      </w:pPr>
      <w:rPr>
        <w:rFonts w:hint="default"/>
        <w:lang w:val="it-IT" w:eastAsia="en-US" w:bidi="ar-SA"/>
      </w:rPr>
    </w:lvl>
    <w:lvl w:ilvl="3" w:tplc="16BEE5C8">
      <w:numFmt w:val="bullet"/>
      <w:lvlText w:val="•"/>
      <w:lvlJc w:val="left"/>
      <w:pPr>
        <w:ind w:left="3079" w:hanging="428"/>
      </w:pPr>
      <w:rPr>
        <w:rFonts w:hint="default"/>
        <w:lang w:val="it-IT" w:eastAsia="en-US" w:bidi="ar-SA"/>
      </w:rPr>
    </w:lvl>
    <w:lvl w:ilvl="4" w:tplc="A9966E80">
      <w:numFmt w:val="bullet"/>
      <w:lvlText w:val="•"/>
      <w:lvlJc w:val="left"/>
      <w:pPr>
        <w:ind w:left="4208" w:hanging="428"/>
      </w:pPr>
      <w:rPr>
        <w:rFonts w:hint="default"/>
        <w:lang w:val="it-IT" w:eastAsia="en-US" w:bidi="ar-SA"/>
      </w:rPr>
    </w:lvl>
    <w:lvl w:ilvl="5" w:tplc="B73884E2">
      <w:numFmt w:val="bullet"/>
      <w:lvlText w:val="•"/>
      <w:lvlJc w:val="left"/>
      <w:pPr>
        <w:ind w:left="5338" w:hanging="428"/>
      </w:pPr>
      <w:rPr>
        <w:rFonts w:hint="default"/>
        <w:lang w:val="it-IT" w:eastAsia="en-US" w:bidi="ar-SA"/>
      </w:rPr>
    </w:lvl>
    <w:lvl w:ilvl="6" w:tplc="4612ACDA">
      <w:numFmt w:val="bullet"/>
      <w:lvlText w:val="•"/>
      <w:lvlJc w:val="left"/>
      <w:pPr>
        <w:ind w:left="6468" w:hanging="428"/>
      </w:pPr>
      <w:rPr>
        <w:rFonts w:hint="default"/>
        <w:lang w:val="it-IT" w:eastAsia="en-US" w:bidi="ar-SA"/>
      </w:rPr>
    </w:lvl>
    <w:lvl w:ilvl="7" w:tplc="DB38A9B2">
      <w:numFmt w:val="bullet"/>
      <w:lvlText w:val="•"/>
      <w:lvlJc w:val="left"/>
      <w:pPr>
        <w:ind w:left="7597" w:hanging="428"/>
      </w:pPr>
      <w:rPr>
        <w:rFonts w:hint="default"/>
        <w:lang w:val="it-IT" w:eastAsia="en-US" w:bidi="ar-SA"/>
      </w:rPr>
    </w:lvl>
    <w:lvl w:ilvl="8" w:tplc="9544CF30">
      <w:numFmt w:val="bullet"/>
      <w:lvlText w:val="•"/>
      <w:lvlJc w:val="left"/>
      <w:pPr>
        <w:ind w:left="8727" w:hanging="428"/>
      </w:pPr>
      <w:rPr>
        <w:rFonts w:hint="default"/>
        <w:lang w:val="it-IT" w:eastAsia="en-US" w:bidi="ar-SA"/>
      </w:rPr>
    </w:lvl>
  </w:abstractNum>
  <w:num w:numId="1" w16cid:durableId="445513791">
    <w:abstractNumId w:val="0"/>
  </w:num>
  <w:num w:numId="2" w16cid:durableId="923731118">
    <w:abstractNumId w:val="7"/>
  </w:num>
  <w:num w:numId="3" w16cid:durableId="586615088">
    <w:abstractNumId w:val="8"/>
  </w:num>
  <w:num w:numId="4" w16cid:durableId="1462847857">
    <w:abstractNumId w:val="6"/>
  </w:num>
  <w:num w:numId="5" w16cid:durableId="684215604">
    <w:abstractNumId w:val="4"/>
  </w:num>
  <w:num w:numId="6" w16cid:durableId="192230287">
    <w:abstractNumId w:val="1"/>
  </w:num>
  <w:num w:numId="7" w16cid:durableId="730352404">
    <w:abstractNumId w:val="5"/>
  </w:num>
  <w:num w:numId="8" w16cid:durableId="2081052976">
    <w:abstractNumId w:val="2"/>
  </w:num>
  <w:num w:numId="9" w16cid:durableId="118490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8B"/>
    <w:rsid w:val="000015C6"/>
    <w:rsid w:val="000233CF"/>
    <w:rsid w:val="00117869"/>
    <w:rsid w:val="00132C31"/>
    <w:rsid w:val="001B6452"/>
    <w:rsid w:val="00406AE3"/>
    <w:rsid w:val="004D4EB8"/>
    <w:rsid w:val="004D7ACE"/>
    <w:rsid w:val="004F1068"/>
    <w:rsid w:val="00537DCB"/>
    <w:rsid w:val="00570AA5"/>
    <w:rsid w:val="0065059A"/>
    <w:rsid w:val="006C643A"/>
    <w:rsid w:val="006D638B"/>
    <w:rsid w:val="00740EA3"/>
    <w:rsid w:val="00754F64"/>
    <w:rsid w:val="00806A8E"/>
    <w:rsid w:val="00806DB5"/>
    <w:rsid w:val="0093225C"/>
    <w:rsid w:val="009F0800"/>
    <w:rsid w:val="00A65DF8"/>
    <w:rsid w:val="00DE31C3"/>
    <w:rsid w:val="00EB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2CDD"/>
  <w15:chartTrackingRefBased/>
  <w15:docId w15:val="{5BACA4BB-A595-416B-BA18-2DA6B705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AA5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AA5"/>
    <w:pPr>
      <w:keepNext/>
      <w:ind w:left="142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70AA5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570AA5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570AA5"/>
    <w:pPr>
      <w:keepNext/>
      <w:jc w:val="center"/>
      <w:outlineLvl w:val="3"/>
    </w:pPr>
    <w:rPr>
      <w:color w:val="0000FF"/>
      <w:sz w:val="28"/>
    </w:rPr>
  </w:style>
  <w:style w:type="paragraph" w:styleId="Titolo5">
    <w:name w:val="heading 5"/>
    <w:basedOn w:val="Normale"/>
    <w:next w:val="Normale"/>
    <w:link w:val="Titolo5Carattere"/>
    <w:qFormat/>
    <w:rsid w:val="00570AA5"/>
    <w:pPr>
      <w:keepNext/>
      <w:jc w:val="center"/>
      <w:outlineLvl w:val="4"/>
    </w:pPr>
    <w:rPr>
      <w:color w:val="FF0000"/>
      <w:sz w:val="24"/>
    </w:rPr>
  </w:style>
  <w:style w:type="paragraph" w:styleId="Titolo6">
    <w:name w:val="heading 6"/>
    <w:basedOn w:val="Normale"/>
    <w:next w:val="Normale"/>
    <w:link w:val="Titolo6Carattere"/>
    <w:qFormat/>
    <w:rsid w:val="00570AA5"/>
    <w:pPr>
      <w:keepNext/>
      <w:overflowPunct w:val="0"/>
      <w:autoSpaceDE w:val="0"/>
      <w:autoSpaceDN w:val="0"/>
      <w:adjustRightInd w:val="0"/>
      <w:spacing w:line="240" w:lineRule="atLeast"/>
      <w:jc w:val="both"/>
      <w:outlineLvl w:val="5"/>
    </w:pPr>
    <w:rPr>
      <w:b/>
      <w:color w:val="FF000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570AA5"/>
    <w:pPr>
      <w:keepNext/>
      <w:overflowPunct w:val="0"/>
      <w:autoSpaceDE w:val="0"/>
      <w:autoSpaceDN w:val="0"/>
      <w:adjustRightInd w:val="0"/>
      <w:spacing w:line="240" w:lineRule="atLeast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570AA5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570AA5"/>
    <w:pPr>
      <w:keepNext/>
      <w:jc w:val="center"/>
      <w:outlineLvl w:val="8"/>
    </w:pPr>
    <w:rPr>
      <w:b/>
      <w:bCs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AA5"/>
    <w:rPr>
      <w:b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0AA5"/>
    <w:rPr>
      <w:b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70AA5"/>
    <w:rPr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70AA5"/>
    <w:rPr>
      <w:color w:val="0000FF"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70AA5"/>
    <w:rPr>
      <w:color w:val="FF0000"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70AA5"/>
    <w:rPr>
      <w:b/>
      <w:color w:val="FF000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70AA5"/>
    <w:rPr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70AA5"/>
    <w:rPr>
      <w:sz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70AA5"/>
    <w:rPr>
      <w:b/>
      <w:bCs/>
      <w:color w:val="FF0000"/>
      <w:sz w:val="24"/>
      <w:lang w:eastAsia="it-IT"/>
    </w:rPr>
  </w:style>
  <w:style w:type="character" w:styleId="Enfasigrassetto">
    <w:name w:val="Strong"/>
    <w:uiPriority w:val="22"/>
    <w:qFormat/>
    <w:rsid w:val="00570AA5"/>
    <w:rPr>
      <w:b/>
      <w:bCs/>
    </w:rPr>
  </w:style>
  <w:style w:type="paragraph" w:styleId="Paragrafoelenco">
    <w:name w:val="List Paragraph"/>
    <w:basedOn w:val="Normale"/>
    <w:uiPriority w:val="34"/>
    <w:qFormat/>
    <w:rsid w:val="00570AA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32C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2C3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F1068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1068"/>
    <w:rPr>
      <w:rFonts w:ascii="Trebuchet MS" w:eastAsia="Trebuchet MS" w:hAnsi="Trebuchet MS" w:cs="Trebuchet MS"/>
      <w:sz w:val="22"/>
      <w:szCs w:val="22"/>
    </w:rPr>
  </w:style>
  <w:style w:type="paragraph" w:styleId="Intestazione">
    <w:name w:val="header"/>
    <w:basedOn w:val="Normale"/>
    <w:link w:val="IntestazioneCarattere"/>
    <w:semiHidden/>
    <w:rsid w:val="00406A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06AE3"/>
    <w:rPr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15C6"/>
    <w:pPr>
      <w:numPr>
        <w:ilvl w:val="1"/>
      </w:numPr>
      <w:spacing w:after="160" w:line="259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15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comune.santangelolodigiano.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santangelolodigiano.l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Maestri</dc:creator>
  <cp:keywords/>
  <dc:description/>
  <cp:lastModifiedBy>Giovanna Maestri</cp:lastModifiedBy>
  <cp:revision>3</cp:revision>
  <dcterms:created xsi:type="dcterms:W3CDTF">2024-08-27T08:31:00Z</dcterms:created>
  <dcterms:modified xsi:type="dcterms:W3CDTF">2024-08-27T08:46:00Z</dcterms:modified>
</cp:coreProperties>
</file>